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5" w:rsidRPr="00CA1870" w:rsidRDefault="00CA1870" w:rsidP="004A3C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педагогов «Организация тематических дней»</w:t>
      </w:r>
    </w:p>
    <w:tbl>
      <w:tblPr>
        <w:tblpPr w:leftFromText="180" w:rightFromText="180" w:vertAnchor="text" w:horzAnchor="margin" w:tblpY="661"/>
        <w:tblW w:w="4711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0"/>
      </w:tblGrid>
      <w:tr w:rsidR="00CD4C50" w:rsidRPr="00CA1870" w:rsidTr="00033AA7">
        <w:trPr>
          <w:trHeight w:val="512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C50" w:rsidRPr="00CA1870" w:rsidRDefault="00CD4C50" w:rsidP="00CD4C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4C50" w:rsidRPr="00CA1870" w:rsidTr="00033AA7">
        <w:trPr>
          <w:trHeight w:val="35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C50" w:rsidRPr="00CA1870" w:rsidRDefault="00CA1870" w:rsidP="00CD4C50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настоящее время</w:t>
            </w:r>
            <w:r w:rsidR="00CD4C50" w:rsidRPr="00CA1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связи с введением в действие федерального государственного образовательного стандарта дошкольного образования, возникла необходимость обновления и повышения качества дошкольного образования, направленного на психолого-педагогическую поддержку позитивной социализации и индивидуализации воспитанников, развитие личности детей дошкольного возраста.</w:t>
            </w:r>
          </w:p>
          <w:p w:rsidR="00CD4C50" w:rsidRPr="00CA1870" w:rsidRDefault="00CA1870" w:rsidP="00CA18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CD4C50" w:rsidRPr="00CA1870">
              <w:rPr>
                <w:color w:val="000000" w:themeColor="text1"/>
                <w:sz w:val="28"/>
                <w:szCs w:val="28"/>
              </w:rPr>
              <w:t>В отличие от образования на других возрастных этапах развития, дошкольное образование рассматривается как система, в которой центральное место занимают процесс взаимодействия педагога с детьми ориентированный на интересы и возможности каждого ребенка.</w:t>
            </w:r>
          </w:p>
          <w:p w:rsidR="00CD4C50" w:rsidRPr="00CA1870" w:rsidRDefault="00CD4C50" w:rsidP="00CD4C50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CA1870">
              <w:rPr>
                <w:color w:val="000000" w:themeColor="text1"/>
                <w:sz w:val="28"/>
                <w:szCs w:val="28"/>
              </w:rPr>
              <w:t>Одной из форм такого взаимодействия является проведение тематических дней.</w:t>
            </w:r>
          </w:p>
          <w:p w:rsidR="00CD4C50" w:rsidRPr="00CA1870" w:rsidRDefault="00CA187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CD4C50"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тематический день? Это когда педагог выбирает определенную тему, чтобы решить образовательные задачи, и объединяет ее с праздником или событием календаря. Таким образом, эта тема находится в центре педагогического процесса.</w:t>
            </w:r>
          </w:p>
          <w:p w:rsidR="00CD4C50" w:rsidRPr="00CA1870" w:rsidRDefault="00CA1870" w:rsidP="00CA187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A187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4C50" w:rsidRPr="00CA1870">
              <w:rPr>
                <w:color w:val="000000" w:themeColor="text1"/>
                <w:sz w:val="28"/>
                <w:szCs w:val="28"/>
              </w:rPr>
              <w:t>«</w:t>
            </w:r>
            <w:r w:rsidR="00CD4C50" w:rsidRPr="00CA1870">
              <w:rPr>
                <w:b/>
                <w:color w:val="000000" w:themeColor="text1"/>
                <w:sz w:val="28"/>
                <w:szCs w:val="28"/>
              </w:rPr>
              <w:t>Тематический день</w:t>
            </w:r>
            <w:r w:rsidR="00CD4C50" w:rsidRPr="00CA1870">
              <w:rPr>
                <w:color w:val="000000" w:themeColor="text1"/>
                <w:sz w:val="28"/>
                <w:szCs w:val="28"/>
              </w:rPr>
              <w:t xml:space="preserve"> – организация практико-ориентированного коллективно-творческого дела по актуальной, интересующей, востребованной, продуманной, не безразличной теме в первую очередь участникам дня и его зрителям».</w:t>
            </w:r>
          </w:p>
          <w:p w:rsidR="00CD4C50" w:rsidRPr="00CA1870" w:rsidRDefault="00CA187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CD4C50"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основе работы воспитателя с детьми в ходе тематического дня лежит режим. Содержание нанизывается на все режимные моменты (утренний прием, гимнастику, прогулку и т. д.) и связывается с непрерывной образовательной деятельностью.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Для детей это необычный день. Он наполнен сюрпризами, играми, загадками, увлекательными путешествиями. Дошкольники узнают много нового, полезного и интересного, мастерят, рисуют, фантазируют. В групповой комнате появляются новые игрушки, в гости приходят любимые герои мультфильмов, сказок, иногда приезжает кукольный театр.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     Для воспитателя тематический день – это педагогическое творчество, смекалка, перевоплощение, погружение детей в тему, чтобы </w:t>
            </w: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что-то до них донести.</w:t>
            </w:r>
          </w:p>
          <w:p w:rsidR="00CD4C50" w:rsidRPr="008E0880" w:rsidRDefault="008E0880" w:rsidP="008E0880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8E088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  <w:lang w:eastAsia="ru-RU"/>
              </w:rPr>
              <w:t>Как выбирать тему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Чт</w:t>
            </w:r>
            <w:r w:rsidR="008E08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обы выбрать тему дня, можно посмотреть  календарь</w:t>
            </w: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знаменательных событий и памятных дат. В дошкольном возрасте дети учатся различать праздничные и будние дни, узнают, что есть международные и государственные праздники, что каждый из них имеет свою историю. Ребенок должен почувствовать эмоциональную составляющую праздника – состояние, когда он участвует в подготовке к мероприятию: украшает группу, делает подарки и сувениры. Дети испытывают особые эмоции, когда поздравляют с праздником и получают поздравления.</w:t>
            </w:r>
            <w:r w:rsidR="008E08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Например, в летний период тематические дни можно посвятить Международному дню защиты детей, Всемирному дню молока, Всемирному дню родителей, Всемирному дню детского футбола, Всемирному дню шоколада, Международному дню дружбы, Международному дню шахмат.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   Содержание тематического дня может быть единым для всех возрастных групп или только для детей конкретного возраста. Например, 1 июня в группах младшего возраста проводите тематический День молока, а в группах старшего дошкольного возраста – День защиты детей.</w:t>
            </w:r>
          </w:p>
          <w:p w:rsidR="00CD4C50" w:rsidRPr="008E0880" w:rsidRDefault="008E0880" w:rsidP="008E0880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r w:rsidRPr="008E088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  <w:lang w:eastAsia="ru-RU"/>
              </w:rPr>
              <w:t>Что включить в сценарий тематического дня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    Если образовательный процесс в детском саду представляет комплексно-тематическую модель и образовательные задачи реализуются не только на занятиях, но и в других режимных моментах, используйте технологию </w:t>
            </w:r>
            <w:proofErr w:type="spellStart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сценирования</w:t>
            </w:r>
            <w:proofErr w:type="spellEnd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Это новое направление в педагогической практике.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Воспитателям следует отойти от традиционного написания плана-конспекта занятия и составить сценарий всего дня или его составляющих (утреннего приема, тематической прогулки и т. д.).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составить сценарий тематического дня, воспитателю нужно:</w:t>
            </w:r>
          </w:p>
          <w:p w:rsidR="00CD4C50" w:rsidRPr="00CA1870" w:rsidRDefault="00CD4C50" w:rsidP="00CD4C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объективно оценить уровень своей работы, обстановку и условия, в которых осуществляется образовательная деятельность в момент планирования (что дети уже освоили, какие результаты получены);</w:t>
            </w:r>
          </w:p>
          <w:p w:rsidR="00CD4C50" w:rsidRPr="00CA1870" w:rsidRDefault="00CD4C50" w:rsidP="00CD4C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выделить цель и задачи, соотнести их с образовательной программой, возрастным составом группы, приоритетными направлениями образовательного процесса в ДОО;</w:t>
            </w:r>
          </w:p>
          <w:p w:rsidR="00CD4C50" w:rsidRPr="00CA1870" w:rsidRDefault="00CD4C50" w:rsidP="00CD4C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наметить результаты работы, которые должны быть достигнуты (что дети узнают новое, чему научатся, какие качества личности у них будут формироваться);</w:t>
            </w:r>
          </w:p>
          <w:p w:rsidR="00CD4C50" w:rsidRPr="00CA1870" w:rsidRDefault="00CD4C50" w:rsidP="00CD4C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выбрать оптимальные формы, средства, методы, чтобы получить планируемый результат.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План-сценарий тематического дня должен обеспечивать единство воспитательных, развивающих и образовательных целей и задач и интеграцию образовательных областей.</w:t>
            </w:r>
            <w:r w:rsidR="008E08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Например, в преддверии Всемирного дня солнца организуйте в детском саду тематический День солнца. Основные его цели – вызвать у детей положительные эмоции, развить познавательный интерес к исследовательской деятельности. Пусть воспитатели расскажут дошкольникам о том, что такое Солнце, причинах смены суток и сезонов. Проведут опыты и эксперименты, предложат воспитанникам нарисовать приветственные открытки-поздравления, совместно придумать эмблему праздника, подарить сувениры друг другу и воспитанникам младших групп. Мероприятия в рамках данного тематического дня могут быть не только в группах, но и на территории ДОО: игры с солнечными зайчиками и мыльными пузырями, эстафеты и конкурсы, наблюдения за солнцем через солнечные очки и цветные стеклышки, игра «Почему наступает другой день (сезон)».</w:t>
            </w:r>
          </w:p>
          <w:p w:rsidR="00CD4C50" w:rsidRPr="008E0880" w:rsidRDefault="008E0880" w:rsidP="00CD4C50">
            <w:pPr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-15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088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5"/>
                <w:sz w:val="28"/>
                <w:szCs w:val="28"/>
                <w:lang w:eastAsia="ru-RU"/>
              </w:rPr>
              <w:t>Как провести тематический день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Во время тематических дней воспитатели должны проявлять творчество, учитывать уровень знаний и умений детей своей группы, придумывать сюрпризные моменты, элементы включения дошкольников в игры и занятия.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Раскрывать тему дня следует в эмоционально-образной форме. Важно не только сообщить новые знания, но и организовать «проживание» темы в разных видах детской деятельности:</w:t>
            </w:r>
          </w:p>
          <w:p w:rsidR="00CD4C50" w:rsidRPr="00CA1870" w:rsidRDefault="00CD4C50" w:rsidP="00CD4C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играх</w:t>
            </w:r>
            <w:proofErr w:type="gramEnd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D4C50" w:rsidRPr="00CA1870" w:rsidRDefault="00CD4C50" w:rsidP="00CD4C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познавательно-исследовательской деятельности;</w:t>
            </w:r>
          </w:p>
          <w:p w:rsidR="00CD4C50" w:rsidRPr="00CA1870" w:rsidRDefault="00CD4C50" w:rsidP="00CD4C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экспериментировании</w:t>
            </w:r>
            <w:proofErr w:type="gramEnd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D4C50" w:rsidRPr="00CA1870" w:rsidRDefault="00CD4C50" w:rsidP="00CD4C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изобразительной деятельности;</w:t>
            </w:r>
          </w:p>
          <w:p w:rsidR="00CD4C50" w:rsidRPr="00CA1870" w:rsidRDefault="00CD4C50" w:rsidP="00CD4C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 восприятие художественной литературы, музыки.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Воспитателям следует включать детей старшего дошкольного возраста в подготовку тематических дней. Для этого нужно обсуждать с ними, как преобразовать предметно-развивающую среду, игровые уголки. Использовать фразы типа: «Давайте обсудим…», «Как вы думаете, что будет лучше…" и т. д. Это формирует у дошкольников уверенность, ответственность, чувство взрослости.</w:t>
            </w:r>
          </w:p>
          <w:p w:rsidR="00CD4C50" w:rsidRPr="00CA1870" w:rsidRDefault="00CD4C50" w:rsidP="00CD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    Важно правильно оснастить предметно-развивающую среду в группах в соответствии с темой дня. Согласно ФГОС </w:t>
            </w:r>
            <w:proofErr w:type="gramStart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развивающая</w:t>
            </w:r>
            <w:proofErr w:type="gramEnd"/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предметно-пространственная среда должна обеспечивать максимальную реализацию образовательного потенциала пространства группы и быть содержательно-насыщенной, трансформируемой, полифункциональной, вариативной, доступной и безопасной.</w:t>
            </w:r>
          </w:p>
          <w:p w:rsidR="00CD4C50" w:rsidRPr="00CA1870" w:rsidRDefault="00CD4C50" w:rsidP="008E08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Например, при подготовке ко Дню музыки особое внимание воспитатель </w:t>
            </w:r>
          </w:p>
        </w:tc>
      </w:tr>
    </w:tbl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должен уделить центру музыкального развития детей (музыкальному уголку). Вместе с музыкальным руководителем подобрать в соответствии с возрастом детей: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музыкально-дидактические игры;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картинки для рассматривания с изображением музыкальных инструментов;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сюжетные картинки, на которых дети поют, танцуют, играют на инструментах;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портреты уже знакомых композиторов и тех, с которыми предполагается познакомить дошкольников;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иллюстрации к их произведениям;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- детскую литературу по теме и др. 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 При организации разных видов детской деятельности, объединенных одной темой, роль воспитателя становится свободной, партнерской: вместе играем, экспериментируем, ищем ответы на вопросы, занимаемся творчеством. Включенность воспитателя в деятельность наравне с детьми делает процесс эмоционально насыщенным и результативным.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Игра занимает в тематическом дне особое место. Воспитатель должен создать условия, чтобы заинтересовать детей различными видами игр, сформировать у них игровые умения. Игра во время тематического дня – свободная самостоятельная деятельность дошкольников. При этом нужно продумать, как реализовать большую часть ее содержания.</w:t>
      </w:r>
    </w:p>
    <w:p w:rsidR="008E0880" w:rsidRPr="00CA1870" w:rsidRDefault="008E0880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Позиция воспитателя «А давайте еще придумаем…" позволит наполнить образовательный процесс интересами детей. Они станут не исполнителями, а активными участниками моделирования игры.</w:t>
      </w:r>
    </w:p>
    <w:p w:rsidR="008E0880" w:rsidRPr="00CA1870" w:rsidRDefault="008E0880" w:rsidP="008E08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A187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Важно,</w:t>
      </w:r>
      <w:r w:rsidRPr="00CA1870">
        <w:rPr>
          <w:color w:val="000000" w:themeColor="text1"/>
          <w:sz w:val="28"/>
          <w:szCs w:val="28"/>
        </w:rPr>
        <w:t> чтобы тематические дни наполнялись не только организованными мероприятиями, у детей должно быть достаточно времени для свободной самостоятельной деятельности.</w:t>
      </w:r>
    </w:p>
    <w:p w:rsidR="008E0880" w:rsidRPr="00CA1870" w:rsidRDefault="008E0880" w:rsidP="008E08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A1870">
        <w:rPr>
          <w:color w:val="000000" w:themeColor="text1"/>
          <w:sz w:val="28"/>
          <w:szCs w:val="28"/>
        </w:rPr>
        <w:lastRenderedPageBreak/>
        <w:t>При проведении тематических дней каждый педагог может проявить свое творчество, видение, опираясь на уровень знаний и умений детей своей группы, внося приемы индивидуально – дифференцированного подхода.</w:t>
      </w:r>
    </w:p>
    <w:p w:rsidR="008E0880" w:rsidRPr="00CA1870" w:rsidRDefault="008E0880" w:rsidP="008E08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CA187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Подводя итог можно сказать, что организация образовательного процесса в форме тематических дней</w:t>
      </w:r>
      <w:r w:rsidRPr="00CA1870">
        <w:rPr>
          <w:color w:val="000000" w:themeColor="text1"/>
          <w:sz w:val="28"/>
          <w:szCs w:val="28"/>
        </w:rPr>
        <w:t> - это оптимальное средство решения актуальных проблем, связанных с обучением современных дошкольников, так как именно взаимодействие детей и взрослых способствует их личностному развитию.</w:t>
      </w:r>
    </w:p>
    <w:p w:rsidR="004A3C25" w:rsidRPr="00CA1870" w:rsidRDefault="004A3C25" w:rsidP="008E088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C25" w:rsidRPr="00CA1870" w:rsidRDefault="004A3C25" w:rsidP="009509D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</w:t>
      </w:r>
    </w:p>
    <w:p w:rsidR="004A3C25" w:rsidRPr="00CA1870" w:rsidRDefault="004A3C25" w:rsidP="009509D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          </w:t>
      </w:r>
    </w:p>
    <w:p w:rsidR="004A3C25" w:rsidRPr="00CA1870" w:rsidRDefault="00CD4C50" w:rsidP="00CD4C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</w:p>
    <w:p w:rsidR="005435ED" w:rsidRPr="00CA1870" w:rsidRDefault="00543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35ED" w:rsidRPr="00CA1870" w:rsidSect="00ED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3DD"/>
    <w:multiLevelType w:val="multilevel"/>
    <w:tmpl w:val="56C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A4DDA"/>
    <w:multiLevelType w:val="multilevel"/>
    <w:tmpl w:val="DF9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033E"/>
    <w:multiLevelType w:val="multilevel"/>
    <w:tmpl w:val="30A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2AA8"/>
    <w:multiLevelType w:val="multilevel"/>
    <w:tmpl w:val="720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B54AD"/>
    <w:multiLevelType w:val="multilevel"/>
    <w:tmpl w:val="692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316F9"/>
    <w:multiLevelType w:val="multilevel"/>
    <w:tmpl w:val="FDB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F4AB6"/>
    <w:multiLevelType w:val="multilevel"/>
    <w:tmpl w:val="E3A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CE"/>
    <w:rsid w:val="00033AA7"/>
    <w:rsid w:val="003467CE"/>
    <w:rsid w:val="004A3C25"/>
    <w:rsid w:val="005435ED"/>
    <w:rsid w:val="008E0880"/>
    <w:rsid w:val="009509D5"/>
    <w:rsid w:val="00B6098D"/>
    <w:rsid w:val="00C24E6C"/>
    <w:rsid w:val="00CA1870"/>
    <w:rsid w:val="00CD4C50"/>
    <w:rsid w:val="00E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73"/>
  </w:style>
  <w:style w:type="paragraph" w:styleId="2">
    <w:name w:val="heading 2"/>
    <w:basedOn w:val="a"/>
    <w:link w:val="20"/>
    <w:uiPriority w:val="9"/>
    <w:qFormat/>
    <w:rsid w:val="004A3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C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C2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3C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3C0B-D639-4612-829A-2C2AAC2F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2020-01-20T12:12:00Z</dcterms:created>
  <dcterms:modified xsi:type="dcterms:W3CDTF">2023-01-30T07:04:00Z</dcterms:modified>
</cp:coreProperties>
</file>